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B668F" w14:textId="53A6970F" w:rsidR="009F44C0" w:rsidRPr="00C57761" w:rsidRDefault="007B73B6" w:rsidP="00C57761">
      <w:pPr>
        <w:jc w:val="both"/>
        <w:rPr>
          <w:rFonts w:ascii="Times New Roman" w:hAnsi="Times New Roman" w:cs="Times New Roman"/>
          <w:sz w:val="24"/>
          <w:szCs w:val="24"/>
        </w:rPr>
      </w:pPr>
      <w:r>
        <w:rPr>
          <w:rFonts w:ascii="Times New Roman" w:hAnsi="Times New Roman" w:cs="Times New Roman"/>
          <w:sz w:val="24"/>
          <w:szCs w:val="24"/>
        </w:rPr>
        <w:t>PREMESSO che l’</w:t>
      </w:r>
      <w:r w:rsidR="009F44C0" w:rsidRPr="00C57761">
        <w:rPr>
          <w:rFonts w:ascii="Times New Roman" w:hAnsi="Times New Roman" w:cs="Times New Roman"/>
          <w:sz w:val="24"/>
          <w:szCs w:val="24"/>
        </w:rPr>
        <w:t xml:space="preserve">amianto è un problema annoso e che nelle strategie governative per la sua risoluzione gli organi nazionali invitano i Comuni italiani a dotarsi di uno “Sportello Amianto” dedicato all’informazione e alla formazione, per agevolare ed accompagnare i </w:t>
      </w:r>
      <w:proofErr w:type="gramStart"/>
      <w:r w:rsidR="009F44C0" w:rsidRPr="00C57761">
        <w:rPr>
          <w:rFonts w:ascii="Times New Roman" w:hAnsi="Times New Roman" w:cs="Times New Roman"/>
          <w:sz w:val="24"/>
          <w:szCs w:val="24"/>
        </w:rPr>
        <w:t>cittadini ,</w:t>
      </w:r>
      <w:proofErr w:type="gramEnd"/>
      <w:r w:rsidR="009F44C0" w:rsidRPr="00C57761">
        <w:rPr>
          <w:rFonts w:ascii="Times New Roman" w:hAnsi="Times New Roman" w:cs="Times New Roman"/>
          <w:sz w:val="24"/>
          <w:szCs w:val="24"/>
        </w:rPr>
        <w:t xml:space="preserve"> le imprese e i lavoratori nei percorsi privati e personali in ambito amianto. </w:t>
      </w:r>
    </w:p>
    <w:p w14:paraId="59AA49A6" w14:textId="5E44A299" w:rsidR="009F44C0" w:rsidRPr="00C57761" w:rsidRDefault="009F44C0" w:rsidP="00C57761">
      <w:pPr>
        <w:jc w:val="both"/>
        <w:rPr>
          <w:rFonts w:ascii="Times New Roman" w:hAnsi="Times New Roman" w:cs="Times New Roman"/>
          <w:sz w:val="24"/>
          <w:szCs w:val="24"/>
        </w:rPr>
      </w:pPr>
      <w:r w:rsidRPr="00C57761">
        <w:rPr>
          <w:rFonts w:ascii="Times New Roman" w:hAnsi="Times New Roman" w:cs="Times New Roman"/>
          <w:sz w:val="24"/>
          <w:szCs w:val="24"/>
        </w:rPr>
        <w:t xml:space="preserve">PREMESSO che gli ambiti e le aree di competenza riguardanti i problemi creati dall’Amianto sono vasti e vanno dall’assistenza e consulenza alle corrette operazioni di smaltimento e bonifica all’assistenza </w:t>
      </w:r>
      <w:proofErr w:type="spellStart"/>
      <w:r w:rsidR="003D2C4B">
        <w:rPr>
          <w:rFonts w:ascii="Times New Roman" w:hAnsi="Times New Roman" w:cs="Times New Roman"/>
          <w:sz w:val="24"/>
          <w:szCs w:val="24"/>
        </w:rPr>
        <w:t>giuslavoristica</w:t>
      </w:r>
      <w:proofErr w:type="spellEnd"/>
      <w:r w:rsidR="003D2C4B">
        <w:rPr>
          <w:rFonts w:ascii="Times New Roman" w:hAnsi="Times New Roman" w:cs="Times New Roman"/>
          <w:sz w:val="24"/>
          <w:szCs w:val="24"/>
        </w:rPr>
        <w:t xml:space="preserve">, </w:t>
      </w:r>
      <w:r w:rsidRPr="00C57761">
        <w:rPr>
          <w:rFonts w:ascii="Times New Roman" w:hAnsi="Times New Roman" w:cs="Times New Roman"/>
          <w:sz w:val="24"/>
          <w:szCs w:val="24"/>
        </w:rPr>
        <w:t xml:space="preserve">all’assistenza alla sorveglianza sanitaria esposti, ex esposti e potenzialmente esposti all’amianto, alla gestione e valutazione del rischio amianto, alla formazione obbligatoria </w:t>
      </w:r>
      <w:r w:rsidR="007B73B6">
        <w:rPr>
          <w:rFonts w:ascii="Times New Roman" w:hAnsi="Times New Roman" w:cs="Times New Roman"/>
          <w:sz w:val="24"/>
          <w:szCs w:val="24"/>
        </w:rPr>
        <w:t xml:space="preserve">per lavoratori del settore </w:t>
      </w:r>
      <w:r w:rsidRPr="00C57761">
        <w:rPr>
          <w:rFonts w:ascii="Times New Roman" w:hAnsi="Times New Roman" w:cs="Times New Roman"/>
          <w:sz w:val="24"/>
          <w:szCs w:val="24"/>
        </w:rPr>
        <w:t xml:space="preserve">e </w:t>
      </w:r>
      <w:r w:rsidR="007B73B6" w:rsidRPr="00C57761">
        <w:rPr>
          <w:rFonts w:ascii="Times New Roman" w:hAnsi="Times New Roman" w:cs="Times New Roman"/>
          <w:sz w:val="24"/>
          <w:szCs w:val="24"/>
        </w:rPr>
        <w:t xml:space="preserve">all’informazione </w:t>
      </w:r>
      <w:r w:rsidRPr="00C57761">
        <w:rPr>
          <w:rFonts w:ascii="Times New Roman" w:hAnsi="Times New Roman" w:cs="Times New Roman"/>
          <w:sz w:val="24"/>
          <w:szCs w:val="24"/>
        </w:rPr>
        <w:t>qualificante per i cittadini.</w:t>
      </w:r>
    </w:p>
    <w:p w14:paraId="74D84D01" w14:textId="75037F65" w:rsidR="005252F5" w:rsidRPr="00C57761" w:rsidRDefault="009F44C0" w:rsidP="00C57761">
      <w:pPr>
        <w:jc w:val="both"/>
        <w:rPr>
          <w:rFonts w:ascii="Times New Roman" w:hAnsi="Times New Roman" w:cs="Times New Roman"/>
          <w:sz w:val="24"/>
          <w:szCs w:val="24"/>
        </w:rPr>
      </w:pPr>
      <w:r w:rsidRPr="00C57761">
        <w:rPr>
          <w:rFonts w:ascii="Times New Roman" w:hAnsi="Times New Roman" w:cs="Times New Roman"/>
          <w:sz w:val="24"/>
          <w:szCs w:val="24"/>
        </w:rPr>
        <w:t xml:space="preserve"> PREMESSO che lo Sportello Amianto Nazionale nasce con il preciso scopo di coordinare </w:t>
      </w:r>
      <w:r w:rsidR="00C57761">
        <w:rPr>
          <w:rFonts w:ascii="Times New Roman" w:hAnsi="Times New Roman" w:cs="Times New Roman"/>
          <w:sz w:val="24"/>
          <w:szCs w:val="24"/>
        </w:rPr>
        <w:t>al suo interno le competenze te</w:t>
      </w:r>
      <w:r w:rsidRPr="00C57761">
        <w:rPr>
          <w:rFonts w:ascii="Times New Roman" w:hAnsi="Times New Roman" w:cs="Times New Roman"/>
          <w:sz w:val="24"/>
          <w:szCs w:val="24"/>
        </w:rPr>
        <w:t xml:space="preserve">cnico, professionali e scientifiche del mondo del volontariato in ambito amianto, determinando un servizio di assistenza ai cittadini ed alla pubblica amministrazione </w:t>
      </w:r>
      <w:r w:rsidR="005252F5" w:rsidRPr="00C57761">
        <w:rPr>
          <w:rFonts w:ascii="Times New Roman" w:hAnsi="Times New Roman" w:cs="Times New Roman"/>
          <w:sz w:val="24"/>
          <w:szCs w:val="24"/>
        </w:rPr>
        <w:t>attraverso la sinergia stabilita con</w:t>
      </w:r>
      <w:r w:rsidR="00FC39B7">
        <w:rPr>
          <w:rFonts w:ascii="Times New Roman" w:hAnsi="Times New Roman" w:cs="Times New Roman"/>
          <w:sz w:val="24"/>
          <w:szCs w:val="24"/>
        </w:rPr>
        <w:t xml:space="preserve"> una importante e rappresentativa quota di molte delle associazioni nazionali impegnate nella lotta all’amianto e che opera con </w:t>
      </w:r>
      <w:r w:rsidR="005252F5" w:rsidRPr="00C57761">
        <w:rPr>
          <w:rFonts w:ascii="Times New Roman" w:hAnsi="Times New Roman" w:cs="Times New Roman"/>
          <w:sz w:val="24"/>
          <w:szCs w:val="24"/>
        </w:rPr>
        <w:t>il patrocinio del “</w:t>
      </w:r>
      <w:r w:rsidRPr="00C57761">
        <w:rPr>
          <w:rFonts w:ascii="Times New Roman" w:hAnsi="Times New Roman" w:cs="Times New Roman"/>
          <w:sz w:val="24"/>
          <w:szCs w:val="24"/>
        </w:rPr>
        <w:t>Coordinamento Nazionale Amianto</w:t>
      </w:r>
      <w:r w:rsidR="005252F5" w:rsidRPr="00C57761">
        <w:rPr>
          <w:rFonts w:ascii="Times New Roman" w:hAnsi="Times New Roman" w:cs="Times New Roman"/>
          <w:sz w:val="24"/>
          <w:szCs w:val="24"/>
        </w:rPr>
        <w:t>” unica rappresentanza del mondo associazi</w:t>
      </w:r>
      <w:r w:rsidR="00C4305D">
        <w:rPr>
          <w:rFonts w:ascii="Times New Roman" w:hAnsi="Times New Roman" w:cs="Times New Roman"/>
          <w:sz w:val="24"/>
          <w:szCs w:val="24"/>
        </w:rPr>
        <w:t>onistico della lotta all’amianto</w:t>
      </w:r>
      <w:r w:rsidR="005252F5" w:rsidRPr="00C57761">
        <w:rPr>
          <w:rFonts w:ascii="Times New Roman" w:hAnsi="Times New Roman" w:cs="Times New Roman"/>
          <w:sz w:val="24"/>
          <w:szCs w:val="24"/>
        </w:rPr>
        <w:t xml:space="preserve">,  riconosciuta dalla “Presidenza del consiglio dei Ministri” </w:t>
      </w:r>
      <w:r w:rsidRPr="00C57761">
        <w:rPr>
          <w:rFonts w:ascii="Times New Roman" w:hAnsi="Times New Roman" w:cs="Times New Roman"/>
          <w:sz w:val="24"/>
          <w:szCs w:val="24"/>
        </w:rPr>
        <w:t>nella conferenza int</w:t>
      </w:r>
      <w:r w:rsidR="005252F5" w:rsidRPr="00C57761">
        <w:rPr>
          <w:rFonts w:ascii="Times New Roman" w:hAnsi="Times New Roman" w:cs="Times New Roman"/>
          <w:sz w:val="24"/>
          <w:szCs w:val="24"/>
        </w:rPr>
        <w:t>ergovernativa di Venezia 2012.</w:t>
      </w:r>
    </w:p>
    <w:p w14:paraId="290F0831" w14:textId="50F7196F" w:rsidR="009F44C0" w:rsidRPr="00C57761" w:rsidRDefault="005252F5" w:rsidP="00C57761">
      <w:pPr>
        <w:jc w:val="both"/>
        <w:rPr>
          <w:rFonts w:ascii="Times New Roman" w:hAnsi="Times New Roman" w:cs="Times New Roman"/>
          <w:sz w:val="24"/>
          <w:szCs w:val="24"/>
        </w:rPr>
      </w:pPr>
      <w:r w:rsidRPr="00C57761">
        <w:rPr>
          <w:rFonts w:ascii="Times New Roman" w:hAnsi="Times New Roman" w:cs="Times New Roman"/>
          <w:sz w:val="24"/>
          <w:szCs w:val="24"/>
        </w:rPr>
        <w:t xml:space="preserve">PREMESSO che “Sportello Amianto Nazionale” </w:t>
      </w:r>
      <w:r w:rsidR="009F44C0" w:rsidRPr="00C57761">
        <w:rPr>
          <w:rFonts w:ascii="Times New Roman" w:hAnsi="Times New Roman" w:cs="Times New Roman"/>
          <w:sz w:val="24"/>
          <w:szCs w:val="24"/>
        </w:rPr>
        <w:t>combatte a tutti i livelli istit</w:t>
      </w:r>
      <w:r w:rsidR="007B73B6">
        <w:rPr>
          <w:rFonts w:ascii="Times New Roman" w:hAnsi="Times New Roman" w:cs="Times New Roman"/>
          <w:sz w:val="24"/>
          <w:szCs w:val="24"/>
        </w:rPr>
        <w:t>uzionali la battaglia contro l’</w:t>
      </w:r>
      <w:r w:rsidR="009F44C0" w:rsidRPr="00C57761">
        <w:rPr>
          <w:rFonts w:ascii="Times New Roman" w:hAnsi="Times New Roman" w:cs="Times New Roman"/>
          <w:sz w:val="24"/>
          <w:szCs w:val="24"/>
        </w:rPr>
        <w:t>amianto e si pone l’obiettivo di creare un polo di Formazione e informazione standardizzata</w:t>
      </w:r>
      <w:r w:rsidR="00FC39B7">
        <w:rPr>
          <w:rFonts w:ascii="Times New Roman" w:hAnsi="Times New Roman" w:cs="Times New Roman"/>
          <w:sz w:val="24"/>
          <w:szCs w:val="24"/>
        </w:rPr>
        <w:t xml:space="preserve"> ed omogenea a livello nazionale</w:t>
      </w:r>
      <w:r w:rsidR="009F44C0" w:rsidRPr="00C57761">
        <w:rPr>
          <w:rFonts w:ascii="Times New Roman" w:hAnsi="Times New Roman" w:cs="Times New Roman"/>
          <w:sz w:val="24"/>
          <w:szCs w:val="24"/>
        </w:rPr>
        <w:t xml:space="preserve"> con precisi protocolli di applicazione fruibili sia dai cittadini che dalle ammin</w:t>
      </w:r>
      <w:r w:rsidRPr="00C57761">
        <w:rPr>
          <w:rFonts w:ascii="Times New Roman" w:hAnsi="Times New Roman" w:cs="Times New Roman"/>
          <w:sz w:val="24"/>
          <w:szCs w:val="24"/>
        </w:rPr>
        <w:t xml:space="preserve">istrazioni pubbliche al fine di creare una assistenza e una informazione imparziale per il cittadino e </w:t>
      </w:r>
      <w:r w:rsidR="007B73B6">
        <w:rPr>
          <w:rFonts w:ascii="Times New Roman" w:hAnsi="Times New Roman" w:cs="Times New Roman"/>
          <w:sz w:val="24"/>
          <w:szCs w:val="24"/>
        </w:rPr>
        <w:t>scongiurare il più possibile l’</w:t>
      </w:r>
      <w:r w:rsidR="009F44C0" w:rsidRPr="00C57761">
        <w:rPr>
          <w:rFonts w:ascii="Times New Roman" w:hAnsi="Times New Roman" w:cs="Times New Roman"/>
          <w:sz w:val="24"/>
          <w:szCs w:val="24"/>
        </w:rPr>
        <w:t xml:space="preserve">esposizione all’amianto cagionata da disinformazione. </w:t>
      </w:r>
    </w:p>
    <w:p w14:paraId="40B9F7C6" w14:textId="54A0F5B0" w:rsidR="005252F5" w:rsidRPr="00C57761" w:rsidRDefault="005252F5" w:rsidP="00C57761">
      <w:pPr>
        <w:jc w:val="both"/>
        <w:rPr>
          <w:rFonts w:ascii="Times New Roman" w:hAnsi="Times New Roman" w:cs="Times New Roman"/>
          <w:sz w:val="24"/>
          <w:szCs w:val="24"/>
        </w:rPr>
      </w:pPr>
      <w:r w:rsidRPr="00C57761">
        <w:rPr>
          <w:rFonts w:ascii="Times New Roman" w:hAnsi="Times New Roman" w:cs="Times New Roman"/>
          <w:sz w:val="24"/>
          <w:szCs w:val="24"/>
        </w:rPr>
        <w:t xml:space="preserve">PRESO ATTO che lo “Sportello Amianto Nazionale” si pone come partner dell’Amministrazione ed </w:t>
      </w:r>
      <w:r w:rsidRPr="00FC39B7">
        <w:rPr>
          <w:rFonts w:ascii="Times New Roman" w:hAnsi="Times New Roman" w:cs="Times New Roman"/>
          <w:sz w:val="24"/>
          <w:szCs w:val="24"/>
        </w:rPr>
        <w:t>interlocutore qualificato</w:t>
      </w:r>
      <w:r w:rsidRPr="00C57761">
        <w:rPr>
          <w:rFonts w:ascii="Times New Roman" w:hAnsi="Times New Roman" w:cs="Times New Roman"/>
          <w:sz w:val="24"/>
          <w:szCs w:val="24"/>
        </w:rPr>
        <w:t xml:space="preserve"> alla cittadinanza per tutte le questioni legate all’amianto, da quelle assistenziali, alle medico legali, all’aiuto psicologico ed alla gestione dei rischi legati all’amianto, al rispetto delle normative sino alla consulenza per la gestione ed indicazione dell’iter burocratico per affrontare le bonifiche.</w:t>
      </w:r>
    </w:p>
    <w:p w14:paraId="396334B5" w14:textId="77777777" w:rsidR="005252F5" w:rsidRPr="00C57761" w:rsidRDefault="005252F5" w:rsidP="00C57761">
      <w:pPr>
        <w:jc w:val="both"/>
        <w:rPr>
          <w:rFonts w:ascii="Times New Roman" w:hAnsi="Times New Roman" w:cs="Times New Roman"/>
          <w:sz w:val="24"/>
          <w:szCs w:val="24"/>
        </w:rPr>
      </w:pPr>
      <w:r w:rsidRPr="00C57761">
        <w:rPr>
          <w:rFonts w:ascii="Times New Roman" w:hAnsi="Times New Roman" w:cs="Times New Roman"/>
          <w:sz w:val="24"/>
          <w:szCs w:val="24"/>
        </w:rPr>
        <w:t xml:space="preserve">ATTESO che tutti i servizi “On Line e On Demand” sono offerti alla cittadinanza a titolo gratuito </w:t>
      </w:r>
    </w:p>
    <w:p w14:paraId="2DE9CC10" w14:textId="40F316DD" w:rsidR="005252F5" w:rsidRPr="00C57761" w:rsidRDefault="005252F5" w:rsidP="00C57761">
      <w:pPr>
        <w:jc w:val="both"/>
        <w:rPr>
          <w:rFonts w:ascii="Times New Roman" w:hAnsi="Times New Roman" w:cs="Times New Roman"/>
          <w:sz w:val="24"/>
          <w:szCs w:val="24"/>
        </w:rPr>
      </w:pPr>
      <w:r w:rsidRPr="00C57761">
        <w:rPr>
          <w:rFonts w:ascii="Times New Roman" w:hAnsi="Times New Roman" w:cs="Times New Roman"/>
          <w:sz w:val="24"/>
          <w:szCs w:val="24"/>
        </w:rPr>
        <w:t xml:space="preserve">RITENUTO che per le note problematiche legate </w:t>
      </w:r>
      <w:r w:rsidR="007B73B6">
        <w:rPr>
          <w:rFonts w:ascii="Times New Roman" w:hAnsi="Times New Roman" w:cs="Times New Roman"/>
          <w:sz w:val="24"/>
          <w:szCs w:val="24"/>
        </w:rPr>
        <w:t>all’amianto</w:t>
      </w:r>
      <w:r w:rsidRPr="00C57761">
        <w:rPr>
          <w:rFonts w:ascii="Times New Roman" w:hAnsi="Times New Roman" w:cs="Times New Roman"/>
          <w:sz w:val="24"/>
          <w:szCs w:val="24"/>
        </w:rPr>
        <w:t xml:space="preserve"> </w:t>
      </w:r>
      <w:r w:rsidRPr="00FC39B7">
        <w:rPr>
          <w:rFonts w:ascii="Times New Roman" w:hAnsi="Times New Roman" w:cs="Times New Roman"/>
          <w:sz w:val="24"/>
          <w:szCs w:val="24"/>
        </w:rPr>
        <w:t xml:space="preserve">sia opportuno </w:t>
      </w:r>
      <w:r w:rsidR="008C2010" w:rsidRPr="00FC39B7">
        <w:rPr>
          <w:rFonts w:ascii="Times New Roman" w:hAnsi="Times New Roman" w:cs="Times New Roman"/>
          <w:sz w:val="24"/>
          <w:szCs w:val="24"/>
        </w:rPr>
        <w:t>sostenere</w:t>
      </w:r>
      <w:r w:rsidRPr="00FC39B7">
        <w:rPr>
          <w:rFonts w:ascii="Times New Roman" w:hAnsi="Times New Roman" w:cs="Times New Roman"/>
          <w:sz w:val="24"/>
          <w:szCs w:val="24"/>
        </w:rPr>
        <w:t xml:space="preserve"> </w:t>
      </w:r>
      <w:r w:rsidR="008C2010" w:rsidRPr="00FC39B7">
        <w:rPr>
          <w:rFonts w:ascii="Times New Roman" w:hAnsi="Times New Roman" w:cs="Times New Roman"/>
          <w:sz w:val="24"/>
          <w:szCs w:val="24"/>
        </w:rPr>
        <w:t xml:space="preserve">il progetto </w:t>
      </w:r>
      <w:r w:rsidRPr="00FC39B7">
        <w:rPr>
          <w:rFonts w:ascii="Times New Roman" w:hAnsi="Times New Roman" w:cs="Times New Roman"/>
          <w:sz w:val="24"/>
          <w:szCs w:val="24"/>
        </w:rPr>
        <w:t>Sportello Amianto Nazionale</w:t>
      </w:r>
      <w:r w:rsidRPr="00C57761">
        <w:rPr>
          <w:rFonts w:ascii="Times New Roman" w:hAnsi="Times New Roman" w:cs="Times New Roman"/>
          <w:sz w:val="24"/>
          <w:szCs w:val="24"/>
        </w:rPr>
        <w:t xml:space="preserve"> </w:t>
      </w:r>
    </w:p>
    <w:p w14:paraId="7D464026" w14:textId="77777777" w:rsidR="005252F5" w:rsidRPr="00C57761" w:rsidRDefault="005252F5" w:rsidP="00C57761">
      <w:pPr>
        <w:jc w:val="both"/>
        <w:rPr>
          <w:rFonts w:ascii="Times New Roman" w:hAnsi="Times New Roman" w:cs="Times New Roman"/>
          <w:sz w:val="24"/>
          <w:szCs w:val="24"/>
        </w:rPr>
      </w:pPr>
      <w:r w:rsidRPr="00C57761">
        <w:rPr>
          <w:rFonts w:ascii="Times New Roman" w:hAnsi="Times New Roman" w:cs="Times New Roman"/>
          <w:sz w:val="24"/>
          <w:szCs w:val="24"/>
        </w:rPr>
        <w:t>ACQUISITO i pareri di legge</w:t>
      </w:r>
    </w:p>
    <w:p w14:paraId="0B17F6CE" w14:textId="2BA99294" w:rsidR="005252F5" w:rsidRPr="00C57761" w:rsidRDefault="007B73B6" w:rsidP="00C57761">
      <w:pPr>
        <w:jc w:val="both"/>
        <w:rPr>
          <w:rFonts w:ascii="Times New Roman" w:hAnsi="Times New Roman" w:cs="Times New Roman"/>
          <w:sz w:val="24"/>
          <w:szCs w:val="24"/>
        </w:rPr>
      </w:pPr>
      <w:r>
        <w:rPr>
          <w:rFonts w:ascii="Times New Roman" w:hAnsi="Times New Roman" w:cs="Times New Roman"/>
          <w:sz w:val="24"/>
          <w:szCs w:val="24"/>
        </w:rPr>
        <w:t xml:space="preserve">VISTO il </w:t>
      </w:r>
      <w:proofErr w:type="spellStart"/>
      <w:r>
        <w:rPr>
          <w:rFonts w:ascii="Times New Roman" w:hAnsi="Times New Roman" w:cs="Times New Roman"/>
          <w:sz w:val="24"/>
          <w:szCs w:val="24"/>
        </w:rPr>
        <w:t>d</w:t>
      </w:r>
      <w:r w:rsidR="005252F5" w:rsidRPr="00C57761">
        <w:rPr>
          <w:rFonts w:ascii="Times New Roman" w:hAnsi="Times New Roman" w:cs="Times New Roman"/>
          <w:sz w:val="24"/>
          <w:szCs w:val="24"/>
        </w:rPr>
        <w:t>lgs</w:t>
      </w:r>
      <w:proofErr w:type="spellEnd"/>
      <w:r w:rsidR="005252F5" w:rsidRPr="00C57761">
        <w:rPr>
          <w:rFonts w:ascii="Times New Roman" w:hAnsi="Times New Roman" w:cs="Times New Roman"/>
          <w:sz w:val="24"/>
          <w:szCs w:val="24"/>
        </w:rPr>
        <w:t xml:space="preserve"> 267/2000</w:t>
      </w:r>
    </w:p>
    <w:p w14:paraId="31640033" w14:textId="77777777" w:rsidR="005252F5" w:rsidRPr="00C57761" w:rsidRDefault="005252F5" w:rsidP="00C57761">
      <w:pPr>
        <w:jc w:val="both"/>
        <w:rPr>
          <w:rFonts w:ascii="Times New Roman" w:hAnsi="Times New Roman" w:cs="Times New Roman"/>
          <w:sz w:val="24"/>
          <w:szCs w:val="24"/>
        </w:rPr>
      </w:pPr>
      <w:r w:rsidRPr="00C57761">
        <w:rPr>
          <w:rFonts w:ascii="Times New Roman" w:hAnsi="Times New Roman" w:cs="Times New Roman"/>
          <w:sz w:val="24"/>
          <w:szCs w:val="24"/>
        </w:rPr>
        <w:t xml:space="preserve">CON VOTAZIONE unanime e favorevole espressa nelle forme di rito </w:t>
      </w:r>
    </w:p>
    <w:p w14:paraId="64686351" w14:textId="77777777" w:rsidR="005252F5" w:rsidRPr="00C57761" w:rsidRDefault="005252F5" w:rsidP="00C57761">
      <w:pPr>
        <w:jc w:val="both"/>
        <w:rPr>
          <w:rFonts w:ascii="Times New Roman" w:hAnsi="Times New Roman" w:cs="Times New Roman"/>
          <w:sz w:val="24"/>
          <w:szCs w:val="24"/>
        </w:rPr>
      </w:pPr>
      <w:r w:rsidRPr="00C57761">
        <w:rPr>
          <w:rFonts w:ascii="Times New Roman" w:hAnsi="Times New Roman" w:cs="Times New Roman"/>
          <w:sz w:val="24"/>
          <w:szCs w:val="24"/>
        </w:rPr>
        <w:t>DELIBERA</w:t>
      </w:r>
    </w:p>
    <w:p w14:paraId="6353D170" w14:textId="77777777" w:rsidR="00FC39B7" w:rsidRDefault="005252F5" w:rsidP="00FC39B7">
      <w:pPr>
        <w:pStyle w:val="Paragrafoelenco"/>
        <w:numPr>
          <w:ilvl w:val="0"/>
          <w:numId w:val="1"/>
        </w:numPr>
        <w:jc w:val="both"/>
        <w:rPr>
          <w:rFonts w:ascii="Times New Roman" w:hAnsi="Times New Roman" w:cs="Times New Roman"/>
          <w:sz w:val="24"/>
          <w:szCs w:val="24"/>
        </w:rPr>
      </w:pPr>
      <w:r w:rsidRPr="00FC39B7">
        <w:rPr>
          <w:rFonts w:ascii="Times New Roman" w:hAnsi="Times New Roman" w:cs="Times New Roman"/>
          <w:sz w:val="24"/>
          <w:szCs w:val="24"/>
        </w:rPr>
        <w:t xml:space="preserve">DI </w:t>
      </w:r>
      <w:r w:rsidR="008C2010" w:rsidRPr="00FC39B7">
        <w:rPr>
          <w:rFonts w:ascii="Times New Roman" w:hAnsi="Times New Roman" w:cs="Times New Roman"/>
          <w:sz w:val="24"/>
          <w:szCs w:val="24"/>
        </w:rPr>
        <w:t>SOSTENERE</w:t>
      </w:r>
      <w:r w:rsidRPr="00FC39B7">
        <w:rPr>
          <w:rFonts w:ascii="Times New Roman" w:hAnsi="Times New Roman" w:cs="Times New Roman"/>
          <w:sz w:val="24"/>
          <w:szCs w:val="24"/>
        </w:rPr>
        <w:t xml:space="preserve"> per tutti i motivi di cui in premessa narrativa </w:t>
      </w:r>
      <w:r w:rsidR="008C2010" w:rsidRPr="00FC39B7">
        <w:rPr>
          <w:rFonts w:ascii="Times New Roman" w:hAnsi="Times New Roman" w:cs="Times New Roman"/>
          <w:sz w:val="24"/>
          <w:szCs w:val="24"/>
        </w:rPr>
        <w:t xml:space="preserve">il </w:t>
      </w:r>
      <w:r w:rsidRPr="00FC39B7">
        <w:rPr>
          <w:rFonts w:ascii="Times New Roman" w:hAnsi="Times New Roman" w:cs="Times New Roman"/>
          <w:sz w:val="24"/>
          <w:szCs w:val="24"/>
        </w:rPr>
        <w:t>proge</w:t>
      </w:r>
      <w:r w:rsidR="00DA796E" w:rsidRPr="00FC39B7">
        <w:rPr>
          <w:rFonts w:ascii="Times New Roman" w:hAnsi="Times New Roman" w:cs="Times New Roman"/>
          <w:sz w:val="24"/>
          <w:szCs w:val="24"/>
        </w:rPr>
        <w:t>tto Sportello Amianto Nazionale</w:t>
      </w:r>
    </w:p>
    <w:p w14:paraId="6E01D826" w14:textId="01225F0E" w:rsidR="00DA796E" w:rsidRPr="00FC39B7" w:rsidRDefault="00FC39B7" w:rsidP="00FC39B7">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DI DA</w:t>
      </w:r>
      <w:r w:rsidR="00DA796E" w:rsidRPr="00FC39B7">
        <w:rPr>
          <w:rFonts w:ascii="Times New Roman" w:hAnsi="Times New Roman" w:cs="Times New Roman"/>
          <w:sz w:val="24"/>
          <w:szCs w:val="24"/>
        </w:rPr>
        <w:t xml:space="preserve">RE MANDATO ai competenti uffici comunali di porre in essere tutti gli adempimenti consequenziali a quanto con la presente deliberato e di predisporre e attuare la donazione a favore della APS Sportello Amianto Nazionale con sede in </w:t>
      </w:r>
      <w:r w:rsidRPr="00FC39B7">
        <w:rPr>
          <w:rFonts w:ascii="Times New Roman" w:hAnsi="Times New Roman" w:cs="Times New Roman"/>
          <w:sz w:val="24"/>
          <w:szCs w:val="24"/>
        </w:rPr>
        <w:t>Largo Ettore de Ruggiero N°16</w:t>
      </w:r>
      <w:r w:rsidR="00DA796E" w:rsidRPr="00FC39B7">
        <w:rPr>
          <w:rFonts w:ascii="Times New Roman" w:hAnsi="Times New Roman" w:cs="Times New Roman"/>
          <w:sz w:val="24"/>
          <w:szCs w:val="24"/>
        </w:rPr>
        <w:t>, 001</w:t>
      </w:r>
      <w:r w:rsidR="00BD7766">
        <w:rPr>
          <w:rFonts w:ascii="Times New Roman" w:hAnsi="Times New Roman" w:cs="Times New Roman"/>
          <w:sz w:val="24"/>
          <w:szCs w:val="24"/>
        </w:rPr>
        <w:t>62</w:t>
      </w:r>
      <w:bookmarkStart w:id="0" w:name="_GoBack"/>
      <w:bookmarkEnd w:id="0"/>
      <w:r w:rsidR="00DA796E" w:rsidRPr="00FC39B7">
        <w:rPr>
          <w:rFonts w:ascii="Times New Roman" w:hAnsi="Times New Roman" w:cs="Times New Roman"/>
          <w:sz w:val="24"/>
          <w:szCs w:val="24"/>
        </w:rPr>
        <w:t xml:space="preserve"> Roma quantificata in </w:t>
      </w:r>
      <w:r w:rsidR="008C2010" w:rsidRPr="00FC39B7">
        <w:rPr>
          <w:rFonts w:ascii="Times New Roman" w:hAnsi="Times New Roman" w:cs="Times New Roman"/>
          <w:sz w:val="24"/>
          <w:szCs w:val="24"/>
        </w:rPr>
        <w:t>€ ………………………….. (</w:t>
      </w:r>
      <w:r w:rsidR="00DA796E" w:rsidRPr="00FC39B7">
        <w:rPr>
          <w:rFonts w:ascii="Times New Roman" w:hAnsi="Times New Roman" w:cs="Times New Roman"/>
          <w:sz w:val="24"/>
          <w:szCs w:val="24"/>
        </w:rPr>
        <w:t xml:space="preserve">secondo tabella Sportello Amianto) per la fornitura </w:t>
      </w:r>
      <w:r w:rsidR="007B73B6" w:rsidRPr="00FC39B7">
        <w:rPr>
          <w:rFonts w:ascii="Times New Roman" w:hAnsi="Times New Roman" w:cs="Times New Roman"/>
          <w:sz w:val="24"/>
          <w:szCs w:val="24"/>
        </w:rPr>
        <w:t>dei servizi</w:t>
      </w:r>
      <w:r w:rsidR="00DA796E" w:rsidRPr="00FC39B7">
        <w:rPr>
          <w:rFonts w:ascii="Times New Roman" w:hAnsi="Times New Roman" w:cs="Times New Roman"/>
          <w:sz w:val="24"/>
          <w:szCs w:val="24"/>
        </w:rPr>
        <w:t xml:space="preserve"> </w:t>
      </w:r>
      <w:r w:rsidR="00420246" w:rsidRPr="00FC39B7">
        <w:rPr>
          <w:rFonts w:ascii="Times New Roman" w:hAnsi="Times New Roman" w:cs="Times New Roman"/>
          <w:sz w:val="24"/>
          <w:szCs w:val="24"/>
        </w:rPr>
        <w:t>come disposto nell’allegato Protocollo d’intesa.</w:t>
      </w:r>
    </w:p>
    <w:p w14:paraId="3CB30414" w14:textId="69035541" w:rsidR="00DA796E" w:rsidRPr="00C57761" w:rsidRDefault="00DA796E" w:rsidP="00C57761">
      <w:pPr>
        <w:jc w:val="both"/>
        <w:rPr>
          <w:rFonts w:ascii="Times New Roman" w:hAnsi="Times New Roman" w:cs="Times New Roman"/>
          <w:sz w:val="24"/>
          <w:szCs w:val="24"/>
        </w:rPr>
      </w:pPr>
      <w:r w:rsidRPr="00FC39B7">
        <w:rPr>
          <w:rFonts w:ascii="Times New Roman" w:hAnsi="Times New Roman" w:cs="Times New Roman"/>
          <w:sz w:val="24"/>
          <w:szCs w:val="24"/>
        </w:rPr>
        <w:lastRenderedPageBreak/>
        <w:t>Allegato alla Deliberazione</w:t>
      </w:r>
      <w:r w:rsidR="008C2010" w:rsidRPr="00FC39B7">
        <w:rPr>
          <w:rFonts w:ascii="Times New Roman" w:hAnsi="Times New Roman" w:cs="Times New Roman"/>
          <w:sz w:val="24"/>
          <w:szCs w:val="24"/>
        </w:rPr>
        <w:t xml:space="preserve"> il Protocollo d</w:t>
      </w:r>
      <w:r w:rsidR="007B73B6" w:rsidRPr="00FC39B7">
        <w:rPr>
          <w:rFonts w:ascii="Times New Roman" w:hAnsi="Times New Roman" w:cs="Times New Roman"/>
          <w:sz w:val="24"/>
          <w:szCs w:val="24"/>
        </w:rPr>
        <w:t>’</w:t>
      </w:r>
      <w:r w:rsidR="008C2010" w:rsidRPr="00FC39B7">
        <w:rPr>
          <w:rFonts w:ascii="Times New Roman" w:hAnsi="Times New Roman" w:cs="Times New Roman"/>
          <w:sz w:val="24"/>
          <w:szCs w:val="24"/>
        </w:rPr>
        <w:t>Intesa</w:t>
      </w:r>
      <w:r w:rsidR="007B73B6" w:rsidRPr="00FC39B7">
        <w:rPr>
          <w:rFonts w:ascii="Times New Roman" w:hAnsi="Times New Roman" w:cs="Times New Roman"/>
          <w:sz w:val="24"/>
          <w:szCs w:val="24"/>
        </w:rPr>
        <w:t xml:space="preserve"> tra Sportello Amianto Nazionale e Comune di </w:t>
      </w:r>
      <w:r w:rsidR="00FC39B7">
        <w:rPr>
          <w:rFonts w:ascii="Times New Roman" w:hAnsi="Times New Roman" w:cs="Times New Roman"/>
          <w:sz w:val="24"/>
          <w:szCs w:val="24"/>
        </w:rPr>
        <w:t>……………………………………..</w:t>
      </w:r>
      <w:r w:rsidR="007B73B6">
        <w:rPr>
          <w:rFonts w:ascii="Times New Roman" w:hAnsi="Times New Roman" w:cs="Times New Roman"/>
          <w:sz w:val="24"/>
          <w:szCs w:val="24"/>
        </w:rPr>
        <w:t>.</w:t>
      </w:r>
    </w:p>
    <w:p w14:paraId="3AB057E5" w14:textId="77777777" w:rsidR="00DA796E" w:rsidRPr="00C57761" w:rsidRDefault="00DA796E" w:rsidP="00C57761">
      <w:pPr>
        <w:jc w:val="both"/>
        <w:rPr>
          <w:rFonts w:ascii="Times New Roman" w:hAnsi="Times New Roman" w:cs="Times New Roman"/>
          <w:sz w:val="24"/>
          <w:szCs w:val="24"/>
        </w:rPr>
      </w:pPr>
    </w:p>
    <w:p w14:paraId="1A28C3DC" w14:textId="77777777" w:rsidR="00DA796E" w:rsidRPr="00C57761" w:rsidRDefault="00DA796E" w:rsidP="00C57761">
      <w:pPr>
        <w:jc w:val="both"/>
        <w:rPr>
          <w:rFonts w:ascii="Times New Roman" w:hAnsi="Times New Roman" w:cs="Times New Roman"/>
          <w:sz w:val="24"/>
          <w:szCs w:val="24"/>
        </w:rPr>
      </w:pPr>
      <w:r w:rsidRPr="00C57761">
        <w:rPr>
          <w:rFonts w:ascii="Times New Roman" w:hAnsi="Times New Roman" w:cs="Times New Roman"/>
          <w:sz w:val="24"/>
          <w:szCs w:val="24"/>
        </w:rPr>
        <w:t>PARERE DI REGOLARITA’ TECNICA</w:t>
      </w:r>
    </w:p>
    <w:p w14:paraId="28EE9655" w14:textId="77777777" w:rsidR="00DA796E" w:rsidRPr="00C57761" w:rsidRDefault="00DA796E" w:rsidP="00C57761">
      <w:pPr>
        <w:jc w:val="both"/>
        <w:rPr>
          <w:rFonts w:ascii="Times New Roman" w:hAnsi="Times New Roman" w:cs="Times New Roman"/>
          <w:sz w:val="24"/>
          <w:szCs w:val="24"/>
        </w:rPr>
      </w:pPr>
      <w:r w:rsidRPr="00C57761">
        <w:rPr>
          <w:rFonts w:ascii="Times New Roman" w:hAnsi="Times New Roman" w:cs="Times New Roman"/>
          <w:sz w:val="24"/>
          <w:szCs w:val="24"/>
        </w:rPr>
        <w:t xml:space="preserve">Si esprime parere FAVOREVOLE in ordine alla regolarità tecnica della proposta in oggetto, ai sensi </w:t>
      </w:r>
      <w:proofErr w:type="gramStart"/>
      <w:r w:rsidRPr="00C57761">
        <w:rPr>
          <w:rFonts w:ascii="Times New Roman" w:hAnsi="Times New Roman" w:cs="Times New Roman"/>
          <w:sz w:val="24"/>
          <w:szCs w:val="24"/>
        </w:rPr>
        <w:t>dell’ Art</w:t>
      </w:r>
      <w:proofErr w:type="gramEnd"/>
      <w:r w:rsidRPr="00C57761">
        <w:rPr>
          <w:rFonts w:ascii="Times New Roman" w:hAnsi="Times New Roman" w:cs="Times New Roman"/>
          <w:sz w:val="24"/>
          <w:szCs w:val="24"/>
        </w:rPr>
        <w:t xml:space="preserve"> 49 – comma 1 – Del </w:t>
      </w:r>
      <w:proofErr w:type="spellStart"/>
      <w:r w:rsidRPr="00C57761">
        <w:rPr>
          <w:rFonts w:ascii="Times New Roman" w:hAnsi="Times New Roman" w:cs="Times New Roman"/>
          <w:sz w:val="24"/>
          <w:szCs w:val="24"/>
        </w:rPr>
        <w:t>D.Lgs</w:t>
      </w:r>
      <w:proofErr w:type="spellEnd"/>
      <w:r w:rsidRPr="00C57761">
        <w:rPr>
          <w:rFonts w:ascii="Times New Roman" w:hAnsi="Times New Roman" w:cs="Times New Roman"/>
          <w:sz w:val="24"/>
          <w:szCs w:val="24"/>
        </w:rPr>
        <w:t xml:space="preserve"> 18/08/2000, n. 267, cos’ come modificato dall’Art 147 bis, comma 1 del D.L. 10/10/2012, n.174</w:t>
      </w:r>
    </w:p>
    <w:p w14:paraId="6409F253" w14:textId="77777777" w:rsidR="00DA796E" w:rsidRPr="00C57761" w:rsidRDefault="00DA796E" w:rsidP="00C57761">
      <w:pPr>
        <w:jc w:val="both"/>
        <w:rPr>
          <w:rFonts w:ascii="Times New Roman" w:hAnsi="Times New Roman" w:cs="Times New Roman"/>
          <w:sz w:val="24"/>
          <w:szCs w:val="24"/>
        </w:rPr>
      </w:pPr>
      <w:r w:rsidRPr="00C57761">
        <w:rPr>
          <w:rFonts w:ascii="Times New Roman" w:hAnsi="Times New Roman" w:cs="Times New Roman"/>
          <w:sz w:val="24"/>
          <w:szCs w:val="24"/>
        </w:rPr>
        <w:t>Data …………………</w:t>
      </w:r>
    </w:p>
    <w:p w14:paraId="6CA243E0" w14:textId="77777777" w:rsidR="00DA796E" w:rsidRPr="00C57761" w:rsidRDefault="00DA796E" w:rsidP="00C57761">
      <w:pPr>
        <w:jc w:val="both"/>
        <w:rPr>
          <w:rFonts w:ascii="Times New Roman" w:hAnsi="Times New Roman" w:cs="Times New Roman"/>
          <w:sz w:val="24"/>
          <w:szCs w:val="24"/>
        </w:rPr>
      </w:pP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t>Il Responsabile del servizio</w:t>
      </w:r>
    </w:p>
    <w:p w14:paraId="2812CD88" w14:textId="77777777" w:rsidR="00DA796E" w:rsidRPr="00C57761" w:rsidRDefault="00DA796E" w:rsidP="00C57761">
      <w:pPr>
        <w:jc w:val="both"/>
        <w:rPr>
          <w:rFonts w:ascii="Times New Roman" w:hAnsi="Times New Roman" w:cs="Times New Roman"/>
          <w:sz w:val="24"/>
          <w:szCs w:val="24"/>
        </w:rPr>
      </w:pPr>
    </w:p>
    <w:p w14:paraId="74639645" w14:textId="77777777" w:rsidR="00DA796E" w:rsidRPr="00C57761" w:rsidRDefault="00DA796E" w:rsidP="00C57761">
      <w:pPr>
        <w:jc w:val="both"/>
        <w:rPr>
          <w:rFonts w:ascii="Times New Roman" w:hAnsi="Times New Roman" w:cs="Times New Roman"/>
          <w:sz w:val="24"/>
          <w:szCs w:val="24"/>
        </w:rPr>
      </w:pPr>
      <w:r w:rsidRPr="00C57761">
        <w:rPr>
          <w:rFonts w:ascii="Times New Roman" w:hAnsi="Times New Roman" w:cs="Times New Roman"/>
          <w:sz w:val="24"/>
          <w:szCs w:val="24"/>
        </w:rPr>
        <w:t>PARERE DI REGOLARITA’ CONTABILE</w:t>
      </w:r>
    </w:p>
    <w:p w14:paraId="2B88DA4A" w14:textId="77777777" w:rsidR="00DA796E" w:rsidRPr="00C57761" w:rsidRDefault="00DA796E" w:rsidP="00C57761">
      <w:pPr>
        <w:jc w:val="both"/>
        <w:rPr>
          <w:rFonts w:ascii="Times New Roman" w:hAnsi="Times New Roman" w:cs="Times New Roman"/>
          <w:sz w:val="24"/>
          <w:szCs w:val="24"/>
        </w:rPr>
      </w:pPr>
      <w:r w:rsidRPr="00C57761">
        <w:rPr>
          <w:rFonts w:ascii="Times New Roman" w:hAnsi="Times New Roman" w:cs="Times New Roman"/>
          <w:sz w:val="24"/>
          <w:szCs w:val="24"/>
        </w:rPr>
        <w:t xml:space="preserve">Si esprime parere FAVOREVOLE in ordine alla regolarità </w:t>
      </w:r>
      <w:proofErr w:type="gramStart"/>
      <w:r w:rsidRPr="00C57761">
        <w:rPr>
          <w:rFonts w:ascii="Times New Roman" w:hAnsi="Times New Roman" w:cs="Times New Roman"/>
          <w:sz w:val="24"/>
          <w:szCs w:val="24"/>
        </w:rPr>
        <w:t>contabile ,</w:t>
      </w:r>
      <w:proofErr w:type="gramEnd"/>
      <w:r w:rsidRPr="00C57761">
        <w:rPr>
          <w:rFonts w:ascii="Times New Roman" w:hAnsi="Times New Roman" w:cs="Times New Roman"/>
          <w:sz w:val="24"/>
          <w:szCs w:val="24"/>
        </w:rPr>
        <w:t xml:space="preserve"> ai sensi dell’ art. 49 – comma 1 – del </w:t>
      </w:r>
      <w:proofErr w:type="spellStart"/>
      <w:r w:rsidRPr="00C57761">
        <w:rPr>
          <w:rFonts w:ascii="Times New Roman" w:hAnsi="Times New Roman" w:cs="Times New Roman"/>
          <w:sz w:val="24"/>
          <w:szCs w:val="24"/>
        </w:rPr>
        <w:t>D.Lgs.</w:t>
      </w:r>
      <w:proofErr w:type="spellEnd"/>
      <w:r w:rsidRPr="00C57761">
        <w:rPr>
          <w:rFonts w:ascii="Times New Roman" w:hAnsi="Times New Roman" w:cs="Times New Roman"/>
          <w:sz w:val="24"/>
          <w:szCs w:val="24"/>
        </w:rPr>
        <w:t xml:space="preserve"> 18(08/2000, 267, così come modificato dall’ art 147 bis, comma 1 del D.L. 10/10/2012, n. 1474.</w:t>
      </w:r>
    </w:p>
    <w:p w14:paraId="3C2B2139" w14:textId="77777777" w:rsidR="00DA796E" w:rsidRPr="00C57761" w:rsidRDefault="00DA796E" w:rsidP="00C57761">
      <w:pPr>
        <w:jc w:val="both"/>
        <w:rPr>
          <w:rFonts w:ascii="Times New Roman" w:hAnsi="Times New Roman" w:cs="Times New Roman"/>
          <w:sz w:val="24"/>
          <w:szCs w:val="24"/>
        </w:rPr>
      </w:pPr>
      <w:r w:rsidRPr="00C57761">
        <w:rPr>
          <w:rFonts w:ascii="Times New Roman" w:hAnsi="Times New Roman" w:cs="Times New Roman"/>
          <w:sz w:val="24"/>
          <w:szCs w:val="24"/>
        </w:rPr>
        <w:t>Data…………………</w:t>
      </w:r>
    </w:p>
    <w:p w14:paraId="5DA66777" w14:textId="77777777" w:rsidR="00DA796E" w:rsidRPr="00C57761" w:rsidRDefault="00DA796E" w:rsidP="00C57761">
      <w:pPr>
        <w:jc w:val="both"/>
        <w:rPr>
          <w:rFonts w:ascii="Times New Roman" w:hAnsi="Times New Roman" w:cs="Times New Roman"/>
          <w:sz w:val="24"/>
          <w:szCs w:val="24"/>
        </w:rPr>
      </w:pP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t>Il Responsabile del servizio Finanziario</w:t>
      </w:r>
    </w:p>
    <w:p w14:paraId="53DC1F50" w14:textId="77777777" w:rsidR="00DA796E" w:rsidRPr="00C57761" w:rsidRDefault="00DA796E" w:rsidP="00C57761">
      <w:pPr>
        <w:jc w:val="both"/>
        <w:rPr>
          <w:rFonts w:ascii="Times New Roman" w:hAnsi="Times New Roman" w:cs="Times New Roman"/>
          <w:sz w:val="24"/>
          <w:szCs w:val="24"/>
        </w:rPr>
      </w:pPr>
    </w:p>
    <w:p w14:paraId="3EAA2D29" w14:textId="77777777" w:rsidR="00DA796E" w:rsidRPr="00C57761" w:rsidRDefault="00DA796E" w:rsidP="00C57761">
      <w:pPr>
        <w:jc w:val="both"/>
        <w:rPr>
          <w:rFonts w:ascii="Times New Roman" w:hAnsi="Times New Roman" w:cs="Times New Roman"/>
          <w:sz w:val="24"/>
          <w:szCs w:val="24"/>
        </w:rPr>
      </w:pPr>
      <w:r w:rsidRPr="00C57761">
        <w:rPr>
          <w:rFonts w:ascii="Times New Roman" w:hAnsi="Times New Roman" w:cs="Times New Roman"/>
          <w:sz w:val="24"/>
          <w:szCs w:val="24"/>
        </w:rPr>
        <w:t>Controllo di regolarità amministrativa contabile</w:t>
      </w:r>
    </w:p>
    <w:p w14:paraId="2193435B" w14:textId="77777777" w:rsidR="00DA796E" w:rsidRPr="00C57761" w:rsidRDefault="00DA796E" w:rsidP="00C57761">
      <w:pPr>
        <w:jc w:val="both"/>
        <w:rPr>
          <w:rFonts w:ascii="Times New Roman" w:hAnsi="Times New Roman" w:cs="Times New Roman"/>
          <w:sz w:val="24"/>
          <w:szCs w:val="24"/>
        </w:rPr>
      </w:pPr>
      <w:r w:rsidRPr="00C57761">
        <w:rPr>
          <w:rFonts w:ascii="Times New Roman" w:hAnsi="Times New Roman" w:cs="Times New Roman"/>
          <w:sz w:val="24"/>
          <w:szCs w:val="24"/>
        </w:rPr>
        <w:t xml:space="preserve">Si assicura l’adempimento di cui all’art 147bis, comma 2, del </w:t>
      </w:r>
      <w:proofErr w:type="spellStart"/>
      <w:proofErr w:type="gramStart"/>
      <w:r w:rsidRPr="00C57761">
        <w:rPr>
          <w:rFonts w:ascii="Times New Roman" w:hAnsi="Times New Roman" w:cs="Times New Roman"/>
          <w:sz w:val="24"/>
          <w:szCs w:val="24"/>
        </w:rPr>
        <w:t>D.Lgs</w:t>
      </w:r>
      <w:proofErr w:type="gramEnd"/>
      <w:r w:rsidRPr="00C57761">
        <w:rPr>
          <w:rFonts w:ascii="Times New Roman" w:hAnsi="Times New Roman" w:cs="Times New Roman"/>
          <w:sz w:val="24"/>
          <w:szCs w:val="24"/>
        </w:rPr>
        <w:t>.</w:t>
      </w:r>
      <w:proofErr w:type="spellEnd"/>
      <w:r w:rsidRPr="00C57761">
        <w:rPr>
          <w:rFonts w:ascii="Times New Roman" w:hAnsi="Times New Roman" w:cs="Times New Roman"/>
          <w:sz w:val="24"/>
          <w:szCs w:val="24"/>
        </w:rPr>
        <w:t xml:space="preserve"> 18/08/2000, introdotto dal D.L. 10/10/2010 n. 174.</w:t>
      </w:r>
    </w:p>
    <w:p w14:paraId="298BBC26" w14:textId="77777777" w:rsidR="00DA796E" w:rsidRPr="00C57761" w:rsidRDefault="00DA796E" w:rsidP="00C57761">
      <w:pPr>
        <w:jc w:val="both"/>
        <w:rPr>
          <w:rFonts w:ascii="Times New Roman" w:hAnsi="Times New Roman" w:cs="Times New Roman"/>
          <w:sz w:val="24"/>
          <w:szCs w:val="24"/>
        </w:rPr>
      </w:pPr>
      <w:r w:rsidRPr="00C57761">
        <w:rPr>
          <w:rFonts w:ascii="Times New Roman" w:hAnsi="Times New Roman" w:cs="Times New Roman"/>
          <w:sz w:val="24"/>
          <w:szCs w:val="24"/>
        </w:rPr>
        <w:t>Data………………….</w:t>
      </w:r>
    </w:p>
    <w:p w14:paraId="70BDB938" w14:textId="77777777" w:rsidR="00DA796E" w:rsidRPr="00C57761" w:rsidRDefault="00DA796E" w:rsidP="00C57761">
      <w:pPr>
        <w:jc w:val="both"/>
        <w:rPr>
          <w:rFonts w:ascii="Times New Roman" w:hAnsi="Times New Roman" w:cs="Times New Roman"/>
          <w:sz w:val="24"/>
          <w:szCs w:val="24"/>
        </w:rPr>
      </w:pP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r>
      <w:r w:rsidRPr="00C57761">
        <w:rPr>
          <w:rFonts w:ascii="Times New Roman" w:hAnsi="Times New Roman" w:cs="Times New Roman"/>
          <w:sz w:val="24"/>
          <w:szCs w:val="24"/>
        </w:rPr>
        <w:tab/>
        <w:t>Il segretario comunale</w:t>
      </w:r>
    </w:p>
    <w:p w14:paraId="39779B1F" w14:textId="77777777" w:rsidR="00DA796E" w:rsidRDefault="00DA796E" w:rsidP="00DA796E">
      <w:pPr>
        <w:jc w:val="both"/>
      </w:pPr>
    </w:p>
    <w:p w14:paraId="3C86BED1" w14:textId="77777777" w:rsidR="00DA796E" w:rsidRDefault="00DA796E" w:rsidP="00DA796E">
      <w:pPr>
        <w:jc w:val="both"/>
      </w:pPr>
    </w:p>
    <w:p w14:paraId="18532781" w14:textId="77777777" w:rsidR="00DA796E" w:rsidRDefault="00DA796E" w:rsidP="00DA796E">
      <w:pPr>
        <w:jc w:val="both"/>
      </w:pPr>
    </w:p>
    <w:p w14:paraId="491F2F98" w14:textId="77777777" w:rsidR="00DA796E" w:rsidRDefault="00DA796E" w:rsidP="00DA796E">
      <w:pPr>
        <w:jc w:val="both"/>
      </w:pPr>
    </w:p>
    <w:p w14:paraId="4C71A8BE" w14:textId="77777777" w:rsidR="00DA796E" w:rsidRDefault="00DA796E" w:rsidP="00DA796E">
      <w:pPr>
        <w:jc w:val="both"/>
      </w:pPr>
    </w:p>
    <w:p w14:paraId="3F6368A6" w14:textId="77777777" w:rsidR="00DA796E" w:rsidRDefault="00DA796E" w:rsidP="00DA796E">
      <w:pPr>
        <w:jc w:val="both"/>
      </w:pPr>
    </w:p>
    <w:p w14:paraId="63B28A29" w14:textId="77777777" w:rsidR="00DA796E" w:rsidRDefault="00DA796E" w:rsidP="00DA796E">
      <w:pPr>
        <w:jc w:val="both"/>
      </w:pPr>
    </w:p>
    <w:p w14:paraId="511B4F3A" w14:textId="77777777" w:rsidR="00DA796E" w:rsidRDefault="00DA796E" w:rsidP="00DA796E">
      <w:pPr>
        <w:jc w:val="both"/>
      </w:pPr>
    </w:p>
    <w:sectPr w:rsidR="00DA79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36A1A"/>
    <w:multiLevelType w:val="hybridMultilevel"/>
    <w:tmpl w:val="C22813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C0"/>
    <w:rsid w:val="000B3EFB"/>
    <w:rsid w:val="00255F20"/>
    <w:rsid w:val="003D2C4B"/>
    <w:rsid w:val="00420246"/>
    <w:rsid w:val="005252F5"/>
    <w:rsid w:val="005B6D01"/>
    <w:rsid w:val="005E4761"/>
    <w:rsid w:val="007B73B6"/>
    <w:rsid w:val="008C2010"/>
    <w:rsid w:val="008E6931"/>
    <w:rsid w:val="008F16FD"/>
    <w:rsid w:val="009F44C0"/>
    <w:rsid w:val="00BD7766"/>
    <w:rsid w:val="00C4305D"/>
    <w:rsid w:val="00C57761"/>
    <w:rsid w:val="00CC6C1B"/>
    <w:rsid w:val="00DA796E"/>
    <w:rsid w:val="00F01B43"/>
    <w:rsid w:val="00FC3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5716"/>
  <w15:docId w15:val="{070F51F8-0E48-44A7-9029-D28E17BB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5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Protti</dc:creator>
  <cp:lastModifiedBy>Fabrizio Protti</cp:lastModifiedBy>
  <cp:revision>3</cp:revision>
  <cp:lastPrinted>2017-07-02T13:37:00Z</cp:lastPrinted>
  <dcterms:created xsi:type="dcterms:W3CDTF">2017-10-16T10:09:00Z</dcterms:created>
  <dcterms:modified xsi:type="dcterms:W3CDTF">2017-11-26T17:42:00Z</dcterms:modified>
</cp:coreProperties>
</file>